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2157" w:type="dxa"/>
        <w:jc w:val="center"/>
        <w:tblInd w:w="35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"/>
        <w:gridCol w:w="1962"/>
      </w:tblGrid>
      <w:tr w:rsidR="00F51121" w:rsidTr="00B95E2F">
        <w:trPr>
          <w:trHeight w:val="1847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121" w:rsidRDefault="00F51121">
            <w:bookmarkStart w:id="0" w:name="_GoBack"/>
            <w:bookmarkEnd w:id="0"/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21" w:rsidRDefault="00F51121">
            <w:r w:rsidRPr="00465E70">
              <w:rPr>
                <w:noProof/>
              </w:rPr>
              <w:drawing>
                <wp:inline distT="0" distB="0" distL="0" distR="0" wp14:anchorId="45A86441" wp14:editId="681AE1B6">
                  <wp:extent cx="1145664" cy="1386038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641" cy="13968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0D5" w:rsidRDefault="001B10D5">
      <w:pPr>
        <w:shd w:val="clear" w:color="auto" w:fill="FFFFFF"/>
        <w:spacing w:after="0"/>
        <w:jc w:val="center"/>
        <w:rPr>
          <w:sz w:val="26"/>
          <w:szCs w:val="26"/>
          <w:lang w:val="en-US"/>
        </w:rPr>
      </w:pPr>
    </w:p>
    <w:p w:rsidR="001B10D5" w:rsidRDefault="00247865" w:rsidP="009F6286">
      <w:pPr>
        <w:shd w:val="clear" w:color="auto" w:fill="FFFFFF"/>
        <w:spacing w:after="0"/>
        <w:jc w:val="center"/>
        <w:rPr>
          <w:b/>
          <w:bCs/>
          <w:color w:val="0070C0"/>
          <w:sz w:val="40"/>
          <w:szCs w:val="40"/>
          <w:u w:color="0070C0"/>
          <w:lang w:val="en-US"/>
        </w:rPr>
      </w:pPr>
      <w:r>
        <w:rPr>
          <w:b/>
          <w:bCs/>
          <w:color w:val="0070C0"/>
          <w:sz w:val="40"/>
          <w:szCs w:val="40"/>
          <w:u w:color="0070C0"/>
          <w:lang w:val="en-US"/>
        </w:rPr>
        <w:t>The IEEE President</w:t>
      </w:r>
    </w:p>
    <w:p w:rsidR="001B10D5" w:rsidRDefault="00247865" w:rsidP="009F6286">
      <w:pPr>
        <w:shd w:val="clear" w:color="auto" w:fill="FFFFFF"/>
        <w:spacing w:after="0"/>
        <w:jc w:val="center"/>
        <w:rPr>
          <w:b/>
          <w:bCs/>
          <w:color w:val="0070C0"/>
          <w:sz w:val="40"/>
          <w:szCs w:val="40"/>
          <w:u w:color="0070C0"/>
          <w:lang w:val="en-US"/>
        </w:rPr>
      </w:pPr>
      <w:r>
        <w:rPr>
          <w:b/>
          <w:bCs/>
          <w:color w:val="0070C0"/>
          <w:sz w:val="40"/>
          <w:szCs w:val="40"/>
          <w:u w:color="0070C0"/>
          <w:lang w:val="en-US"/>
        </w:rPr>
        <w:t>Meets the University of Roma “Tor Vergata”</w:t>
      </w:r>
    </w:p>
    <w:p w:rsidR="001B10D5" w:rsidRDefault="00247865" w:rsidP="009F6286">
      <w:pPr>
        <w:shd w:val="clear" w:color="auto" w:fill="FFFFFF"/>
        <w:spacing w:after="0"/>
        <w:jc w:val="center"/>
        <w:rPr>
          <w:b/>
          <w:bCs/>
          <w:color w:val="0070C0"/>
          <w:sz w:val="40"/>
          <w:szCs w:val="40"/>
          <w:u w:color="0070C0"/>
          <w:lang w:val="en-US"/>
        </w:rPr>
      </w:pPr>
      <w:r>
        <w:rPr>
          <w:b/>
          <w:bCs/>
          <w:color w:val="0070C0"/>
          <w:sz w:val="40"/>
          <w:szCs w:val="40"/>
          <w:u w:color="0070C0"/>
          <w:lang w:val="en-US"/>
        </w:rPr>
        <w:t>FOCUS ON</w:t>
      </w:r>
    </w:p>
    <w:p w:rsidR="001B10D5" w:rsidRDefault="00247865" w:rsidP="009F6286">
      <w:pPr>
        <w:shd w:val="clear" w:color="auto" w:fill="FFFFFF"/>
        <w:spacing w:after="0"/>
        <w:jc w:val="center"/>
        <w:rPr>
          <w:b/>
          <w:bCs/>
          <w:color w:val="0070C0"/>
          <w:sz w:val="40"/>
          <w:szCs w:val="40"/>
          <w:u w:color="0070C0"/>
          <w:lang w:val="en-US"/>
        </w:rPr>
      </w:pPr>
      <w:r>
        <w:rPr>
          <w:b/>
          <w:bCs/>
          <w:color w:val="0070C0"/>
          <w:sz w:val="40"/>
          <w:szCs w:val="40"/>
          <w:u w:color="0070C0"/>
          <w:lang w:val="en-US"/>
        </w:rPr>
        <w:t>Entrepreneurship, Education and Vision</w:t>
      </w:r>
    </w:p>
    <w:p w:rsidR="001B10D5" w:rsidRDefault="00247865" w:rsidP="009F6286">
      <w:pPr>
        <w:shd w:val="clear" w:color="auto" w:fill="FFFFFF"/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27 September 2016, 10:00 am – 13:30 pm CET</w:t>
      </w:r>
    </w:p>
    <w:p w:rsidR="001B10D5" w:rsidRDefault="00247865" w:rsidP="009F6286">
      <w:pPr>
        <w:shd w:val="clear" w:color="auto" w:fill="FFFFFF"/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University of Roma “Tor Vergata” – Engineering Conference Room</w:t>
      </w:r>
    </w:p>
    <w:p w:rsidR="001B10D5" w:rsidRDefault="00247865" w:rsidP="009F6286">
      <w:pPr>
        <w:shd w:val="clear" w:color="auto" w:fill="FFFFFF"/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Via Politecnico 1 – 00133 Roma – Italy</w:t>
      </w:r>
    </w:p>
    <w:p w:rsidR="001B10D5" w:rsidRDefault="001B10D5" w:rsidP="009F6286">
      <w:pPr>
        <w:shd w:val="clear" w:color="auto" w:fill="FFFFFF"/>
        <w:spacing w:after="0"/>
        <w:jc w:val="center"/>
        <w:rPr>
          <w:sz w:val="36"/>
          <w:szCs w:val="36"/>
          <w:lang w:val="en-US"/>
        </w:rPr>
      </w:pPr>
    </w:p>
    <w:p w:rsidR="001B10D5" w:rsidRDefault="00247865" w:rsidP="009F6286">
      <w:pPr>
        <w:shd w:val="clear" w:color="auto" w:fill="FFFFFF"/>
        <w:spacing w:after="0"/>
        <w:jc w:val="center"/>
        <w:rPr>
          <w:sz w:val="36"/>
          <w:szCs w:val="36"/>
          <w:lang w:val="en-US"/>
        </w:rPr>
      </w:pPr>
      <w:r>
        <w:rPr>
          <w:b/>
          <w:bCs/>
          <w:color w:val="0070C0"/>
          <w:sz w:val="36"/>
          <w:szCs w:val="36"/>
          <w:u w:color="0070C0"/>
          <w:lang w:val="en-US"/>
        </w:rPr>
        <w:t>Agenda</w:t>
      </w:r>
    </w:p>
    <w:p w:rsidR="001B10D5" w:rsidRDefault="001B10D5" w:rsidP="009F6286">
      <w:pPr>
        <w:shd w:val="clear" w:color="auto" w:fill="FFFFFF"/>
        <w:jc w:val="center"/>
        <w:rPr>
          <w:sz w:val="26"/>
          <w:szCs w:val="26"/>
          <w:lang w:val="en-US"/>
        </w:rPr>
      </w:pPr>
    </w:p>
    <w:p w:rsidR="001B10D5" w:rsidRDefault="00247865">
      <w:pPr>
        <w:shd w:val="clear" w:color="auto" w:fill="FFFFFF"/>
        <w:spacing w:after="0"/>
        <w:jc w:val="both"/>
        <w:rPr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u w:color="0070C0"/>
          <w:lang w:val="en-US"/>
        </w:rPr>
        <w:t>10:00 — 10:20</w:t>
      </w:r>
      <w:r>
        <w:rPr>
          <w:b/>
          <w:bCs/>
          <w:color w:val="0070C0"/>
          <w:sz w:val="28"/>
          <w:szCs w:val="28"/>
          <w:u w:color="0070C0"/>
          <w:lang w:val="en-US"/>
        </w:rPr>
        <w:tab/>
      </w:r>
      <w:r>
        <w:rPr>
          <w:sz w:val="28"/>
          <w:szCs w:val="28"/>
          <w:lang w:val="en-US"/>
        </w:rPr>
        <w:t>Welcome address from the University authorities</w:t>
      </w:r>
    </w:p>
    <w:p w:rsidR="001B10D5" w:rsidRDefault="001B10D5">
      <w:pPr>
        <w:shd w:val="clear" w:color="auto" w:fill="FFFFFF"/>
        <w:spacing w:after="0"/>
        <w:jc w:val="both"/>
        <w:rPr>
          <w:sz w:val="28"/>
          <w:szCs w:val="28"/>
          <w:lang w:val="en-US"/>
        </w:rPr>
      </w:pPr>
    </w:p>
    <w:p w:rsidR="001B10D5" w:rsidRDefault="00247865">
      <w:pPr>
        <w:shd w:val="clear" w:color="auto" w:fill="FFFFFF"/>
        <w:spacing w:after="0"/>
        <w:jc w:val="both"/>
        <w:rPr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u w:color="0070C0"/>
          <w:lang w:val="en-US"/>
        </w:rPr>
        <w:t>10:20 — 10:30</w:t>
      </w:r>
      <w:r>
        <w:rPr>
          <w:b/>
          <w:bCs/>
          <w:color w:val="0070C0"/>
          <w:sz w:val="28"/>
          <w:szCs w:val="28"/>
          <w:u w:color="0070C0"/>
          <w:lang w:val="en-US"/>
        </w:rPr>
        <w:tab/>
      </w:r>
      <w:r>
        <w:rPr>
          <w:sz w:val="28"/>
          <w:szCs w:val="28"/>
          <w:lang w:val="en-US"/>
        </w:rPr>
        <w:t>Welcome address from Student Rep and Entrepreneur Rep</w:t>
      </w:r>
    </w:p>
    <w:p w:rsidR="001B10D5" w:rsidRDefault="001B10D5">
      <w:pPr>
        <w:shd w:val="clear" w:color="auto" w:fill="FFFFFF"/>
        <w:spacing w:after="0"/>
        <w:jc w:val="both"/>
        <w:rPr>
          <w:sz w:val="28"/>
          <w:szCs w:val="28"/>
          <w:lang w:val="en-US"/>
        </w:rPr>
      </w:pPr>
    </w:p>
    <w:p w:rsidR="001B10D5" w:rsidRDefault="00247865" w:rsidP="009F6286">
      <w:pPr>
        <w:shd w:val="clear" w:color="auto" w:fill="FFFFFF"/>
        <w:suppressAutoHyphens/>
        <w:spacing w:after="0"/>
        <w:ind w:left="2127" w:hanging="2127"/>
        <w:jc w:val="both"/>
        <w:rPr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u w:color="0070C0"/>
          <w:lang w:val="en-US"/>
        </w:rPr>
        <w:t>10:30 — 11:15</w:t>
      </w:r>
      <w:r>
        <w:rPr>
          <w:b/>
          <w:bCs/>
          <w:color w:val="0070C0"/>
          <w:sz w:val="28"/>
          <w:szCs w:val="28"/>
          <w:u w:color="0070C0"/>
          <w:lang w:val="en-US"/>
        </w:rPr>
        <w:tab/>
      </w:r>
      <w:r>
        <w:rPr>
          <w:sz w:val="28"/>
          <w:szCs w:val="28"/>
          <w:lang w:val="en-US"/>
        </w:rPr>
        <w:t>IEEE President Barry L. Shoop on “</w:t>
      </w:r>
      <w:r>
        <w:rPr>
          <w:b/>
          <w:bCs/>
          <w:i/>
          <w:iCs/>
          <w:sz w:val="28"/>
          <w:szCs w:val="28"/>
          <w:lang w:val="en-US"/>
        </w:rPr>
        <w:t>The role of IEEE on Entrepreneurship, Education and Vision</w:t>
      </w:r>
      <w:r>
        <w:rPr>
          <w:sz w:val="28"/>
          <w:szCs w:val="28"/>
          <w:lang w:val="en-US"/>
        </w:rPr>
        <w:t>”</w:t>
      </w:r>
    </w:p>
    <w:p w:rsidR="001B10D5" w:rsidRDefault="001B10D5">
      <w:pPr>
        <w:shd w:val="clear" w:color="auto" w:fill="FFFFFF"/>
        <w:spacing w:after="0"/>
        <w:jc w:val="both"/>
        <w:rPr>
          <w:sz w:val="28"/>
          <w:szCs w:val="28"/>
          <w:lang w:val="en-US"/>
        </w:rPr>
      </w:pPr>
    </w:p>
    <w:p w:rsidR="001B10D5" w:rsidRDefault="00247865">
      <w:pPr>
        <w:shd w:val="clear" w:color="auto" w:fill="FFFFFF"/>
        <w:spacing w:after="0"/>
        <w:jc w:val="both"/>
        <w:rPr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u w:color="0070C0"/>
          <w:lang w:val="en-US"/>
        </w:rPr>
        <w:t>11:15 — 11:45</w:t>
      </w:r>
      <w:r>
        <w:rPr>
          <w:b/>
          <w:bCs/>
          <w:color w:val="0070C0"/>
          <w:sz w:val="28"/>
          <w:szCs w:val="28"/>
          <w:u w:color="0070C0"/>
          <w:lang w:val="en-US"/>
        </w:rPr>
        <w:tab/>
      </w:r>
      <w:r>
        <w:rPr>
          <w:sz w:val="28"/>
          <w:szCs w:val="28"/>
          <w:lang w:val="en-US"/>
        </w:rPr>
        <w:t>Coffee break</w:t>
      </w:r>
    </w:p>
    <w:p w:rsidR="001B10D5" w:rsidRDefault="001B10D5">
      <w:pPr>
        <w:shd w:val="clear" w:color="auto" w:fill="FFFFFF"/>
        <w:tabs>
          <w:tab w:val="left" w:pos="2355"/>
        </w:tabs>
        <w:spacing w:after="0"/>
        <w:jc w:val="both"/>
        <w:rPr>
          <w:sz w:val="28"/>
          <w:szCs w:val="28"/>
          <w:lang w:val="en-US"/>
        </w:rPr>
      </w:pPr>
    </w:p>
    <w:p w:rsidR="001B10D5" w:rsidRDefault="00247865" w:rsidP="009F6286">
      <w:pPr>
        <w:shd w:val="clear" w:color="auto" w:fill="FFFFFF"/>
        <w:suppressAutoHyphens/>
        <w:spacing w:after="0"/>
        <w:ind w:left="2127" w:hanging="2127"/>
        <w:jc w:val="both"/>
        <w:rPr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u w:color="0070C0"/>
          <w:lang w:val="en-US"/>
        </w:rPr>
        <w:t>11.45 — 13:30</w:t>
      </w:r>
      <w:r>
        <w:rPr>
          <w:b/>
          <w:bCs/>
          <w:color w:val="0070C0"/>
          <w:sz w:val="28"/>
          <w:szCs w:val="28"/>
          <w:u w:color="0070C0"/>
          <w:lang w:val="en-US"/>
        </w:rPr>
        <w:tab/>
      </w:r>
      <w:r>
        <w:rPr>
          <w:sz w:val="28"/>
          <w:szCs w:val="28"/>
          <w:lang w:val="en-US"/>
        </w:rPr>
        <w:t>Testimonials from the University of Roma “Tor Vergata” and Confindustria on Entrepreneurship, Education and Strategic Vision</w:t>
      </w:r>
    </w:p>
    <w:p w:rsidR="001B10D5" w:rsidRDefault="001B10D5">
      <w:pPr>
        <w:shd w:val="clear" w:color="auto" w:fill="FFFFFF"/>
        <w:tabs>
          <w:tab w:val="left" w:pos="2355"/>
        </w:tabs>
        <w:spacing w:after="0"/>
        <w:rPr>
          <w:sz w:val="28"/>
          <w:szCs w:val="28"/>
          <w:lang w:val="en-US"/>
        </w:rPr>
      </w:pPr>
    </w:p>
    <w:p w:rsidR="001B10D5" w:rsidRDefault="00247865">
      <w:pPr>
        <w:shd w:val="clear" w:color="auto" w:fill="FFFFFF"/>
        <w:spacing w:after="0"/>
        <w:jc w:val="both"/>
        <w:rPr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u w:color="0070C0"/>
          <w:lang w:val="en-US"/>
        </w:rPr>
        <w:t>13:30 — 14:15</w:t>
      </w:r>
      <w:r>
        <w:rPr>
          <w:b/>
          <w:bCs/>
          <w:color w:val="0070C0"/>
          <w:sz w:val="28"/>
          <w:szCs w:val="28"/>
          <w:u w:color="0070C0"/>
          <w:lang w:val="en-US"/>
        </w:rPr>
        <w:tab/>
      </w:r>
      <w:r>
        <w:rPr>
          <w:sz w:val="28"/>
          <w:szCs w:val="28"/>
          <w:lang w:val="en-US"/>
        </w:rPr>
        <w:t>Lunch buffet</w:t>
      </w:r>
    </w:p>
    <w:p w:rsidR="005E6421" w:rsidRDefault="005E6421">
      <w:pPr>
        <w:shd w:val="clear" w:color="auto" w:fill="FFFFFF"/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6D818E" wp14:editId="040FD285">
            <wp:simplePos x="0" y="0"/>
            <wp:positionH relativeFrom="column">
              <wp:posOffset>1432560</wp:posOffset>
            </wp:positionH>
            <wp:positionV relativeFrom="paragraph">
              <wp:posOffset>560070</wp:posOffset>
            </wp:positionV>
            <wp:extent cx="3057525" cy="647700"/>
            <wp:effectExtent l="0" t="0" r="9525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_Grafica_crop_2.p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6421" w:rsidSect="0094291C">
      <w:headerReference w:type="default" r:id="rId9"/>
      <w:footerReference w:type="default" r:id="rId10"/>
      <w:pgSz w:w="11900" w:h="16840"/>
      <w:pgMar w:top="1417" w:right="1127" w:bottom="1134" w:left="993" w:header="708" w:footer="70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67" w:rsidRDefault="00422467">
      <w:pPr>
        <w:spacing w:after="0" w:line="240" w:lineRule="auto"/>
      </w:pPr>
      <w:r>
        <w:separator/>
      </w:r>
    </w:p>
  </w:endnote>
  <w:endnote w:type="continuationSeparator" w:id="0">
    <w:p w:rsidR="00422467" w:rsidRDefault="0042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D5" w:rsidRDefault="001B10D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67" w:rsidRDefault="00422467">
      <w:pPr>
        <w:spacing w:after="0" w:line="240" w:lineRule="auto"/>
      </w:pPr>
      <w:r>
        <w:separator/>
      </w:r>
    </w:p>
  </w:footnote>
  <w:footnote w:type="continuationSeparator" w:id="0">
    <w:p w:rsidR="00422467" w:rsidRDefault="0042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D5" w:rsidRDefault="001B10D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10D5"/>
    <w:rsid w:val="001B10D5"/>
    <w:rsid w:val="00247865"/>
    <w:rsid w:val="003C619A"/>
    <w:rsid w:val="00422467"/>
    <w:rsid w:val="00500DA8"/>
    <w:rsid w:val="00516295"/>
    <w:rsid w:val="005338AF"/>
    <w:rsid w:val="005E6421"/>
    <w:rsid w:val="008027B0"/>
    <w:rsid w:val="008A542C"/>
    <w:rsid w:val="0094291C"/>
    <w:rsid w:val="009932D7"/>
    <w:rsid w:val="009F6286"/>
    <w:rsid w:val="00B95E2F"/>
    <w:rsid w:val="00F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keepNext/>
    </w:pPr>
    <w:rPr>
      <w:rFonts w:cs="Arial Unicode MS"/>
      <w:color w:val="00000A"/>
      <w:sz w:val="24"/>
      <w:szCs w:val="24"/>
      <w:u w:color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7B0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keepNext/>
    </w:pPr>
    <w:rPr>
      <w:rFonts w:cs="Arial Unicode MS"/>
      <w:color w:val="00000A"/>
      <w:sz w:val="24"/>
      <w:szCs w:val="24"/>
      <w:u w:color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7B0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MARCO</cp:lastModifiedBy>
  <cp:revision>2</cp:revision>
  <dcterms:created xsi:type="dcterms:W3CDTF">2016-08-29T13:34:00Z</dcterms:created>
  <dcterms:modified xsi:type="dcterms:W3CDTF">2016-08-29T13:34:00Z</dcterms:modified>
</cp:coreProperties>
</file>